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1" w:rsidRPr="00EE321A" w:rsidRDefault="00963294" w:rsidP="00B372E1">
      <w:pPr>
        <w:jc w:val="both"/>
        <w:rPr>
          <w:b/>
          <w:noProof/>
          <w:sz w:val="24"/>
          <w:szCs w:val="24"/>
          <w:lang w:eastAsia="fr-FR"/>
        </w:rPr>
      </w:pPr>
      <w:r w:rsidRPr="00EE321A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1AEF52B" wp14:editId="700057B2">
            <wp:simplePos x="0" y="0"/>
            <wp:positionH relativeFrom="margin">
              <wp:posOffset>-920115</wp:posOffset>
            </wp:positionH>
            <wp:positionV relativeFrom="margin">
              <wp:posOffset>-909955</wp:posOffset>
            </wp:positionV>
            <wp:extent cx="8107045" cy="53340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t="8357" r="1910" b="83883"/>
                    <a:stretch/>
                  </pic:blipFill>
                  <pic:spPr bwMode="auto">
                    <a:xfrm>
                      <a:off x="0" y="0"/>
                      <a:ext cx="810704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0C" w:rsidRPr="00EE321A">
        <w:rPr>
          <w:b/>
          <w:noProof/>
          <w:sz w:val="24"/>
          <w:szCs w:val="24"/>
          <w:lang w:eastAsia="fr-FR"/>
        </w:rPr>
        <w:t>A l’attention de la fédération des centres sociaux des Hauts-de-Seine</w:t>
      </w:r>
    </w:p>
    <w:p w:rsidR="00EE321A" w:rsidRDefault="00EE321A" w:rsidP="00B372E1">
      <w:pPr>
        <w:jc w:val="both"/>
        <w:rPr>
          <w:noProof/>
          <w:lang w:eastAsia="fr-FR"/>
        </w:rPr>
      </w:pPr>
    </w:p>
    <w:p w:rsidR="0078190C" w:rsidRDefault="0078190C" w:rsidP="00B372E1">
      <w:pPr>
        <w:jc w:val="both"/>
        <w:rPr>
          <w:noProof/>
          <w:lang w:eastAsia="fr-FR"/>
        </w:rPr>
      </w:pPr>
      <w:r>
        <w:rPr>
          <w:noProof/>
          <w:lang w:eastAsia="fr-FR"/>
        </w:rPr>
        <w:t>Sceaux, le 10 mars 2014</w:t>
      </w:r>
    </w:p>
    <w:p w:rsidR="0078190C" w:rsidRDefault="0078190C" w:rsidP="00B372E1">
      <w:pPr>
        <w:jc w:val="both"/>
        <w:rPr>
          <w:noProof/>
          <w:lang w:eastAsia="fr-FR"/>
        </w:rPr>
      </w:pPr>
    </w:p>
    <w:p w:rsidR="0078190C" w:rsidRDefault="0078190C" w:rsidP="00B372E1">
      <w:p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A la suite de la lettre du 21 février, la liste « Vivre à Sceaux » que je conduis souhaite vous </w:t>
      </w:r>
      <w:r w:rsidR="00EE321A">
        <w:rPr>
          <w:noProof/>
          <w:lang w:eastAsia="fr-FR"/>
        </w:rPr>
        <w:t>faire part de son accord global</w:t>
      </w:r>
      <w:r>
        <w:rPr>
          <w:noProof/>
          <w:lang w:eastAsia="fr-FR"/>
        </w:rPr>
        <w:t xml:space="preserve"> avec les propositions que vous formulez.</w:t>
      </w:r>
    </w:p>
    <w:p w:rsidR="00EE321A" w:rsidRDefault="0078190C" w:rsidP="00B372E1">
      <w:pPr>
        <w:jc w:val="both"/>
        <w:rPr>
          <w:noProof/>
          <w:lang w:eastAsia="fr-FR"/>
        </w:rPr>
      </w:pPr>
      <w:r>
        <w:rPr>
          <w:noProof/>
          <w:lang w:eastAsia="fr-FR"/>
        </w:rPr>
        <w:t>Cet accord s’appuie</w:t>
      </w:r>
      <w:r w:rsidR="00EE321A">
        <w:rPr>
          <w:noProof/>
          <w:lang w:eastAsia="fr-FR"/>
        </w:rPr>
        <w:t> :</w:t>
      </w:r>
    </w:p>
    <w:p w:rsidR="00EE321A" w:rsidRDefault="0078190C" w:rsidP="00EE321A">
      <w:pPr>
        <w:pStyle w:val="Paragraphedeliste"/>
        <w:numPr>
          <w:ilvl w:val="0"/>
          <w:numId w:val="2"/>
        </w:numPr>
        <w:ind w:left="709" w:hanging="283"/>
        <w:jc w:val="both"/>
        <w:rPr>
          <w:noProof/>
          <w:lang w:eastAsia="fr-FR"/>
        </w:rPr>
      </w:pPr>
      <w:r>
        <w:rPr>
          <w:noProof/>
          <w:lang w:eastAsia="fr-FR"/>
        </w:rPr>
        <w:t>d’une part sur l’expérience très ancienne, constructive et</w:t>
      </w:r>
      <w:r w:rsidR="00EE321A">
        <w:rPr>
          <w:noProof/>
          <w:lang w:eastAsia="fr-FR"/>
        </w:rPr>
        <w:t xml:space="preserve"> totalement partenariale que l’é</w:t>
      </w:r>
      <w:r>
        <w:rPr>
          <w:noProof/>
          <w:lang w:eastAsia="fr-FR"/>
        </w:rPr>
        <w:t xml:space="preserve">quipe municipale entretient avec le </w:t>
      </w:r>
      <w:r w:rsidRPr="00EE321A">
        <w:rPr>
          <w:noProof/>
          <w:u w:val="single"/>
          <w:lang w:eastAsia="fr-FR"/>
        </w:rPr>
        <w:t>Centre social et culturel des Blagis</w:t>
      </w:r>
      <w:r>
        <w:rPr>
          <w:noProof/>
          <w:lang w:eastAsia="fr-FR"/>
        </w:rPr>
        <w:t xml:space="preserve"> (CSCB)</w:t>
      </w:r>
      <w:r w:rsidR="00EE321A">
        <w:rPr>
          <w:noProof/>
          <w:lang w:eastAsia="fr-FR"/>
        </w:rPr>
        <w:t>, qui bénéficie d’un financemen</w:t>
      </w:r>
      <w:r>
        <w:rPr>
          <w:noProof/>
          <w:lang w:eastAsia="fr-FR"/>
        </w:rPr>
        <w:t>t important de la Ville (environ 300 000 euros) dans le cadre d’une convention prenant en comp</w:t>
      </w:r>
      <w:r w:rsidR="00EE321A">
        <w:rPr>
          <w:noProof/>
          <w:lang w:eastAsia="fr-FR"/>
        </w:rPr>
        <w:t>te le projet social du CSCB,</w:t>
      </w:r>
    </w:p>
    <w:p w:rsidR="0078190C" w:rsidRDefault="0078190C" w:rsidP="00EE321A">
      <w:pPr>
        <w:pStyle w:val="Paragraphedeliste"/>
        <w:numPr>
          <w:ilvl w:val="0"/>
          <w:numId w:val="2"/>
        </w:numPr>
        <w:ind w:left="709" w:hanging="283"/>
        <w:jc w:val="both"/>
        <w:rPr>
          <w:noProof/>
          <w:lang w:eastAsia="fr-FR"/>
        </w:rPr>
      </w:pPr>
      <w:r>
        <w:rPr>
          <w:noProof/>
          <w:lang w:eastAsia="fr-FR"/>
        </w:rPr>
        <w:t>d’autre part sur la recherche et l’investissement que conduit l’équipe municipale sur l’économie sociale et solidaire avec un élu « chargé de mission » dans ce domaine.</w:t>
      </w:r>
    </w:p>
    <w:p w:rsidR="0078190C" w:rsidRDefault="0078190C" w:rsidP="00B372E1">
      <w:p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Cette prise en compte de l’ESS a d’ailleurs conduit à lancer il y a plusieurs mois l’ « appel de Sceaux », relayé par le RENESS, et qui compte déjà plusieurs centaines de signataires. </w:t>
      </w:r>
    </w:p>
    <w:p w:rsidR="0078190C" w:rsidRDefault="0078190C" w:rsidP="00B372E1">
      <w:pPr>
        <w:jc w:val="both"/>
        <w:rPr>
          <w:noProof/>
          <w:lang w:eastAsia="fr-FR"/>
        </w:rPr>
      </w:pPr>
      <w:r>
        <w:rPr>
          <w:noProof/>
          <w:lang w:eastAsia="fr-FR"/>
        </w:rPr>
        <w:t>Ainsi :</w:t>
      </w:r>
    </w:p>
    <w:p w:rsidR="0078190C" w:rsidRDefault="0078190C" w:rsidP="00EE321A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la recherche de citoyens voulant agir pour l’action locale est une réalité (incarné par exemple par </w:t>
      </w:r>
      <w:r w:rsidR="00EE321A">
        <w:rPr>
          <w:noProof/>
          <w:lang w:eastAsia="fr-FR"/>
        </w:rPr>
        <w:t>l’opération « Parlons ensemble de Sceaux » que nous avons menée en 2012)</w:t>
      </w:r>
    </w:p>
    <w:p w:rsidR="00EE321A" w:rsidRDefault="00EE321A" w:rsidP="00EE321A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>la collaboration et la contractualisation avec les associations est aussi une réalité à Sceaux de longue date</w:t>
      </w:r>
    </w:p>
    <w:p w:rsidR="00EE321A" w:rsidRDefault="00EE321A" w:rsidP="00EE321A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>la Ville a ouvert un site spécifique concernant les associations</w:t>
      </w:r>
    </w:p>
    <w:p w:rsidR="00EE321A" w:rsidRDefault="00EE321A" w:rsidP="00EE321A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>des journées du bénévolat et de l’engagement associatif ont été organisées</w:t>
      </w:r>
    </w:p>
    <w:p w:rsidR="00EE321A" w:rsidRDefault="00EE321A" w:rsidP="00EE321A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>etc.</w:t>
      </w:r>
    </w:p>
    <w:p w:rsidR="00EE321A" w:rsidRDefault="00EE321A" w:rsidP="00EE321A">
      <w:pPr>
        <w:jc w:val="both"/>
        <w:rPr>
          <w:noProof/>
          <w:lang w:eastAsia="fr-FR"/>
        </w:rPr>
      </w:pPr>
      <w:r>
        <w:rPr>
          <w:noProof/>
          <w:lang w:eastAsia="fr-FR"/>
        </w:rPr>
        <w:t>Je vous adresse mes voeux les plus chaleureux de poursuite sereine de votre action et vous assure de mes sentiments les meilleurs.</w:t>
      </w:r>
    </w:p>
    <w:p w:rsidR="00EE321A" w:rsidRDefault="00EE321A" w:rsidP="00EE321A">
      <w:pPr>
        <w:jc w:val="both"/>
        <w:rPr>
          <w:noProof/>
          <w:lang w:eastAsia="fr-FR"/>
        </w:rPr>
      </w:pPr>
    </w:p>
    <w:p w:rsidR="00EE321A" w:rsidRDefault="00EE321A" w:rsidP="00EE321A">
      <w:pPr>
        <w:jc w:val="both"/>
        <w:rPr>
          <w:noProof/>
          <w:lang w:eastAsia="fr-FR"/>
        </w:rPr>
      </w:pPr>
      <w:r>
        <w:rPr>
          <w:noProof/>
          <w:lang w:eastAsia="fr-FR"/>
        </w:rPr>
        <w:t>Philippe LAURENT</w:t>
      </w:r>
    </w:p>
    <w:p w:rsidR="00B372E1" w:rsidRDefault="00B372E1" w:rsidP="00B372E1">
      <w:pPr>
        <w:jc w:val="both"/>
        <w:rPr>
          <w:noProof/>
          <w:lang w:eastAsia="fr-FR"/>
        </w:rPr>
      </w:pPr>
    </w:p>
    <w:p w:rsidR="001314BC" w:rsidRDefault="00963294" w:rsidP="00B372E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-918845</wp:posOffset>
            </wp:positionH>
            <wp:positionV relativeFrom="margin">
              <wp:posOffset>8034655</wp:posOffset>
            </wp:positionV>
            <wp:extent cx="7591425" cy="179387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1" t="69628" r="2439" b="3305"/>
                    <a:stretch/>
                  </pic:blipFill>
                  <pic:spPr bwMode="auto">
                    <a:xfrm>
                      <a:off x="0" y="0"/>
                      <a:ext cx="7591425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45C"/>
    <w:multiLevelType w:val="hybridMultilevel"/>
    <w:tmpl w:val="20CEEF4A"/>
    <w:lvl w:ilvl="0" w:tplc="A1CEDE6A">
      <w:start w:val="5"/>
      <w:numFmt w:val="bullet"/>
      <w:lvlText w:val="-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7646D"/>
    <w:multiLevelType w:val="hybridMultilevel"/>
    <w:tmpl w:val="C3AA0BE0"/>
    <w:lvl w:ilvl="0" w:tplc="046266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E1"/>
    <w:rsid w:val="001066A0"/>
    <w:rsid w:val="001314BC"/>
    <w:rsid w:val="0078190C"/>
    <w:rsid w:val="00963294"/>
    <w:rsid w:val="00B372E1"/>
    <w:rsid w:val="00C93C06"/>
    <w:rsid w:val="00E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2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3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2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SCEAUX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Narguesse NAZER</dc:creator>
  <cp:keywords/>
  <dc:description/>
  <cp:lastModifiedBy>Philippe LAURENT</cp:lastModifiedBy>
  <cp:revision>2</cp:revision>
  <dcterms:created xsi:type="dcterms:W3CDTF">2014-03-09T20:31:00Z</dcterms:created>
  <dcterms:modified xsi:type="dcterms:W3CDTF">2014-03-09T20:31:00Z</dcterms:modified>
</cp:coreProperties>
</file>